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7E2E5ECA" w:rsidR="00CD2FB6" w:rsidRDefault="004E395A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01</w:t>
            </w:r>
            <w:r w:rsidR="00564903">
              <w:rPr>
                <w:rFonts w:ascii="Arial" w:hAnsi="Arial"/>
                <w:b/>
                <w:lang w:eastAsia="zh-TW"/>
              </w:rPr>
              <w:t>2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098106E3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DA316B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243E9926" w:rsidR="00CD2FB6" w:rsidRDefault="008B6F3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5.2</w:t>
            </w: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Rey de Luna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272FCAD4" w:rsidR="00CD2FB6" w:rsidRDefault="00963D82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05</w:t>
            </w:r>
            <w:r w:rsidR="00EE4B0D">
              <w:rPr>
                <w:rFonts w:ascii="Arial" w:hAnsi="Arial"/>
                <w:lang w:eastAsia="zh-TW"/>
              </w:rPr>
              <w:t>/</w:t>
            </w:r>
            <w:r>
              <w:rPr>
                <w:rFonts w:ascii="Arial" w:hAnsi="Arial"/>
              </w:rPr>
              <w:t>30</w:t>
            </w:r>
            <w:r w:rsidR="00D33A3E">
              <w:rPr>
                <w:rFonts w:ascii="Arial" w:hAnsi="Arial"/>
              </w:rPr>
              <w:t>/</w:t>
            </w:r>
            <w:r w:rsidR="003C7CA1"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3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7777777" w:rsidR="00AA5BD3" w:rsidRDefault="00574A2B" w:rsidP="00B33E8D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741D2DFD" wp14:editId="067E2F1B">
                <wp:extent cx="5600700" cy="4295775"/>
                <wp:effectExtent l="0" t="0" r="19050" b="28575"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3DF3" w14:textId="77777777" w:rsidR="00FA44D8" w:rsidRDefault="00FA44D8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EA1909C" w14:textId="4352A1E4" w:rsidR="004F7481" w:rsidRDefault="00DA316B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This ECN </w:t>
                            </w:r>
                            <w:r w:rsidR="00376B5F">
                              <w:rPr>
                                <w:sz w:val="22"/>
                                <w:szCs w:val="22"/>
                              </w:rPr>
                              <w:t xml:space="preserve">relaxes </w:t>
                            </w:r>
                            <w:r w:rsidR="004F7481">
                              <w:rPr>
                                <w:sz w:val="22"/>
                                <w:szCs w:val="22"/>
                              </w:rPr>
                              <w:t xml:space="preserve">ICC1 and ICC2 for devices that support &gt;1600MT/s. </w:t>
                            </w:r>
                          </w:p>
                          <w:p w14:paraId="679D30C9" w14:textId="77777777" w:rsidR="000F7599" w:rsidRDefault="000F7599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D2DF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">
                <v:textbox>
                  <w:txbxContent>
                    <w:p w14:paraId="405F3DF3" w14:textId="77777777" w:rsidR="00FA44D8" w:rsidRDefault="00FA44D8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EA1909C" w14:textId="4352A1E4" w:rsidR="004F7481" w:rsidRDefault="00DA316B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This ECN </w:t>
                      </w:r>
                      <w:r w:rsidR="00376B5F">
                        <w:rPr>
                          <w:sz w:val="22"/>
                          <w:szCs w:val="22"/>
                        </w:rPr>
                        <w:t xml:space="preserve">relaxes </w:t>
                      </w:r>
                      <w:r w:rsidR="004F7481">
                        <w:rPr>
                          <w:sz w:val="22"/>
                          <w:szCs w:val="22"/>
                        </w:rPr>
                        <w:t xml:space="preserve">ICC1 and ICC2 for devices that support &gt;1600MT/s. </w:t>
                      </w:r>
                    </w:p>
                    <w:p w14:paraId="679D30C9" w14:textId="77777777" w:rsidR="000F7599" w:rsidRDefault="000F7599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3CDA4658" w14:textId="77777777" w:rsidR="00907B97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</w:p>
    <w:p w14:paraId="1A8BDC45" w14:textId="1A229C7E" w:rsidR="00DD165E" w:rsidRDefault="00644184" w:rsidP="000B6082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29FAFF82" wp14:editId="132A2BCE">
                <wp:extent cx="8886825" cy="5414839"/>
                <wp:effectExtent l="0" t="0" r="28575" b="14605"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83C04" w14:textId="77777777" w:rsidR="000E7AAD" w:rsidRPr="004051C0" w:rsidRDefault="000E7AA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</w:p>
                          <w:p w14:paraId="0448D046" w14:textId="5864171A" w:rsidR="00E71B02" w:rsidRPr="004051C0" w:rsidRDefault="00E34E1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  <w:r w:rsidRPr="004051C0">
                              <w:rPr>
                                <w:sz w:val="18"/>
                                <w:szCs w:val="18"/>
                                <w:lang w:eastAsia="zh-TW"/>
                              </w:rPr>
                              <w:t>I</w:t>
                            </w:r>
                            <w:r w:rsidRPr="004051C0">
                              <w:rPr>
                                <w:lang w:eastAsia="zh-TW"/>
                              </w:rPr>
                              <w:t xml:space="preserve">n Table </w:t>
                            </w:r>
                            <w:r w:rsidR="00EA3214" w:rsidRPr="004051C0">
                              <w:rPr>
                                <w:lang w:eastAsia="zh-TW"/>
                              </w:rPr>
                              <w:t>2</w:t>
                            </w:r>
                            <w:r w:rsidRPr="004051C0">
                              <w:rPr>
                                <w:lang w:eastAsia="zh-TW"/>
                              </w:rPr>
                              <w:t>-</w:t>
                            </w:r>
                            <w:r w:rsidR="00EA3214" w:rsidRPr="004051C0">
                              <w:rPr>
                                <w:lang w:eastAsia="zh-TW"/>
                              </w:rPr>
                              <w:t>10</w:t>
                            </w:r>
                            <w:r w:rsidR="000E7AAD" w:rsidRPr="004051C0">
                              <w:rPr>
                                <w:lang w:eastAsia="zh-TW"/>
                              </w:rPr>
                              <w:t>,</w:t>
                            </w:r>
                            <w:r w:rsidRPr="004051C0">
                              <w:rPr>
                                <w:lang w:eastAsia="zh-TW"/>
                              </w:rPr>
                              <w:t xml:space="preserve">  </w:t>
                            </w:r>
                            <w:r w:rsidR="000E7AAD" w:rsidRPr="004051C0">
                              <w:rPr>
                                <w:lang w:eastAsia="zh-TW"/>
                              </w:rPr>
                              <w:t>m</w:t>
                            </w:r>
                            <w:r w:rsidRPr="004051C0">
                              <w:rPr>
                                <w:lang w:eastAsia="zh-TW"/>
                              </w:rPr>
                              <w:t xml:space="preserve">odify </w:t>
                            </w:r>
                            <w:r w:rsidR="00EA3214" w:rsidRPr="004051C0">
                              <w:rPr>
                                <w:lang w:eastAsia="zh-TW"/>
                              </w:rPr>
                              <w:t>ICC1 and ICC2 Max Spec values as shown below</w:t>
                            </w:r>
                          </w:p>
                          <w:p w14:paraId="5B9B79B1" w14:textId="3F278A1D" w:rsidR="000E7AAD" w:rsidRPr="004051C0" w:rsidRDefault="000E7AA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9645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97"/>
                              <w:gridCol w:w="1350"/>
                              <w:gridCol w:w="1979"/>
                              <w:gridCol w:w="900"/>
                              <w:gridCol w:w="990"/>
                              <w:gridCol w:w="1619"/>
                              <w:gridCol w:w="810"/>
                            </w:tblGrid>
                            <w:tr w:rsidR="005B1D31" w:rsidRPr="004051C0" w14:paraId="30725163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182E331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F6B34D4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0ED66E54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Test Conditions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535340A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BE4A3C8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Typ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4D6C0A5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44D4BD63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5B1D31" w:rsidRPr="004051C0" w14:paraId="6E73F0EB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A91550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Array read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A36970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ICC1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10E38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  <w:t xml:space="preserve">Refer to </w:t>
                                  </w:r>
                                </w:p>
                                <w:p w14:paraId="6FF6676B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  <w:t xml:space="preserve">Appendix 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instrText xml:space="preserve"> REF _Ref224444558 \r \h  \* MERGEFORMAT </w:instrTex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EA73D9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6B2EF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F5791E" w14:textId="0E06A6B1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100</w:t>
                                  </w:r>
                                  <w:r w:rsidR="00E569FB"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/</w:t>
                                  </w:r>
                                  <w:r w:rsidR="00E569FB" w:rsidRPr="004051C0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150</w:t>
                                  </w:r>
                                  <w:r w:rsidR="00884A87" w:rsidRPr="004051C0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/200</w:t>
                                  </w:r>
                                  <w:r w:rsidR="00884A87" w:rsidRPr="004051C0">
                                    <w:rPr>
                                      <w:color w:val="00B0F0"/>
                                      <w:szCs w:val="22"/>
                                      <w:vertAlign w:val="superscript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346783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2ADF2DBE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EE498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Array program current 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87981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ICC2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E247F3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EF2BD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70BD94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25A9A2" w14:textId="30358C80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100</w:t>
                                  </w:r>
                                  <w:r w:rsidR="00E569FB"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/</w:t>
                                  </w:r>
                                  <w:r w:rsidR="00E569FB" w:rsidRPr="004051C0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150</w:t>
                                  </w:r>
                                  <w:r w:rsidR="00884A87" w:rsidRPr="004051C0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/200</w:t>
                                  </w:r>
                                  <w:r w:rsidR="00884A87" w:rsidRPr="004051C0">
                                    <w:rPr>
                                      <w:color w:val="00B0F0"/>
                                      <w:szCs w:val="22"/>
                                      <w:vertAlign w:val="superscript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E9A80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671C85D6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EAA3C5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Array erase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999CE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ICC3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25FA34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FC6904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F55AD45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E522B5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71502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501FA81A" w14:textId="77777777" w:rsidTr="005B1D31">
                              <w:tc>
                                <w:tcPr>
                                  <w:tcW w:w="19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47603F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I/O burst read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44343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:vertAlign w:val="subscript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9502D1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99F308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0D2AFC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36DE69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50/100/135/180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FF4C5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57B94429" w14:textId="77777777" w:rsidTr="005B1D31">
                              <w:tc>
                                <w:tcPr>
                                  <w:tcW w:w="96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80BDC4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FCFD9F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ICCQ4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:vertAlign w:val="subscript"/>
                                    </w:rPr>
                                    <w:t>R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9A6214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B15E4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7A886F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D0DE78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50/100/135/180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F37AC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1A9534E9" w14:textId="77777777" w:rsidTr="005B1D31">
                              <w:tc>
                                <w:tcPr>
                                  <w:tcW w:w="19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78B10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I/O burst write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2B8AF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18"/>
                                      <w:vertAlign w:val="subscript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7E2B12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47447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1AEEB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458A2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50/100/135/180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D1A435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1142726B" w14:textId="77777777" w:rsidTr="005B1D31">
                              <w:tc>
                                <w:tcPr>
                                  <w:tcW w:w="96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1B9633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5E0E4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ICCQ4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18"/>
                                      <w:vertAlign w:val="subscript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5674E9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CFF48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E579E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823AA0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50/100/135/180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1016A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2363A680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2C33AF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Bus idle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C79EFB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ICC5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2AFE4A" w14:textId="77777777" w:rsidR="005B1D31" w:rsidRPr="004051C0" w:rsidRDefault="005B1D31" w:rsidP="005B1D31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6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6A476F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432C30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03167C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82863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5B99E4AF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F75105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Standby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EC0275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ISB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2733F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  <w:t>CE_n=VccQ-0.2V, WP_n=0V/VccQ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00A50E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C8D15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13ECD8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71E638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µ</w:t>
                                  </w: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5B1D31" w:rsidRPr="004051C0" w14:paraId="7542E0D3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E6EE9B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Staggered </w:t>
                                  </w:r>
                                </w:p>
                                <w:p w14:paraId="6B5C92C3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power-up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77369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IST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26"/>
                                      <w:szCs w:val="18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76A43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  <w:t>CE_n=VccQ-0.2V</w:t>
                                  </w:r>
                                </w:p>
                                <w:p w14:paraId="5B868588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  <w:t xml:space="preserve">tRise = 1 ms </w:t>
                                  </w:r>
                                </w:p>
                                <w:p w14:paraId="52BD8B0C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  <w:t xml:space="preserve">cLine = 0.1 </w:t>
                                  </w:r>
                                  <w:r w:rsidRPr="004051C0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  <w:t>µ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8C20A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CC8F1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9A2D96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D3B13B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2885B80F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B7E7EE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Vpp Idle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4950E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IPP</w:t>
                                  </w:r>
                                  <w:r w:rsidRPr="004051C0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I</w:t>
                                  </w:r>
                                  <w:r w:rsidRPr="004051C0">
                                    <w:rPr>
                                      <w:sz w:val="26"/>
                                      <w:szCs w:val="18"/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B0A32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  <w:lang w:val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6FD9B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005DC9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1A97C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3C6F4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sz w:val="16"/>
                                      <w:szCs w:val="18"/>
                                    </w:rPr>
                                    <w:t>uA</w:t>
                                  </w:r>
                                </w:p>
                              </w:tc>
                            </w:tr>
                            <w:tr w:rsidR="005B1D31" w:rsidRPr="004051C0" w14:paraId="44D38CD2" w14:textId="77777777" w:rsidTr="005B1D31">
                              <w:tc>
                                <w:tcPr>
                                  <w:tcW w:w="1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F2D2F2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Vpp Active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9349EE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IPP</w:t>
                                  </w:r>
                                  <w:r w:rsidRPr="004051C0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  <w:r w:rsidRPr="004051C0">
                                    <w:rPr>
                                      <w:sz w:val="26"/>
                                      <w:szCs w:val="18"/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881C4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  <w:lang w:val="fr-FR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  <w:lang w:val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B0DFE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8B59BE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FEB54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7D23CE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rFonts w:ascii="Helvetica" w:hAnsi="Helvetica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B1D31" w:rsidRPr="004051C0" w14:paraId="37FB41A5" w14:textId="77777777" w:rsidTr="005B1D31">
                              <w:tc>
                                <w:tcPr>
                                  <w:tcW w:w="9648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CE3F37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NOTE:</w:t>
                                  </w:r>
                                </w:p>
                                <w:p w14:paraId="3D5BDC2D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Refer to Appendix 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instrText xml:space="preserve"> REF _Ref216104931 \r \h  \* MERGEFORMAT </w:instrTex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for an exception to the IST current requirement.</w:t>
                                  </w:r>
                                </w:p>
                                <w:p w14:paraId="081A70DC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ICC1, ICC2, and ICC3 as listed in this table are active current values. For details on how to calculate the active current from the measured values, refer to Appendix 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instrText xml:space="preserve"> REF _Ref225679433 \r \h  \* MERGEFORMAT </w:instrTex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.</w:t>
                                  </w:r>
                                </w:p>
                                <w:p w14:paraId="79686F7A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During cache operations, increased ICC current is allowed while data is being transferred on the bus and an array operation is ongoing. For a cached read this value is ICC1 + ICC4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26"/>
                                      <w:vertAlign w:val="subscript"/>
                                    </w:rPr>
                                    <w:t>R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; for a cached write this value is ICC2(active) + ICC4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26"/>
                                      <w:vertAlign w:val="subscript"/>
                                    </w:rPr>
                                    <w:t>W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.</w:t>
                                  </w:r>
                                </w:p>
                                <w:p w14:paraId="36898711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For ICCQ4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26"/>
                                      <w:vertAlign w:val="subscript"/>
                                    </w:rPr>
                                    <w:t>R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the test conditions in Appendix 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instrText xml:space="preserve"> REF _Ref225679433 \r \h  \* MERGEFORMAT </w:instrTex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4051C0">
                                    <w:rPr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specify IOUT = 0 mA. When </w:t>
                                  </w: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Iout is not equal to 0 mA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, additional VccQ switching current will be drawn that is highly dependent on system configuration. IccQ </w:t>
                                  </w: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due to loading without IOUT = 0 mA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may be calculated for each output pin assuming 50% data switching as (IccQ = 0.5 * C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vertAlign w:val="subscript"/>
                                    </w:rPr>
                                    <w:t>L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* VccQ * frequency), where C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  <w:vertAlign w:val="subscript"/>
                                    </w:rPr>
                                    <w:t>L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 is the capacitive load.  </w:t>
                                  </w:r>
                                </w:p>
                                <w:p w14:paraId="550F78CE" w14:textId="77777777" w:rsidR="005B1D31" w:rsidRPr="004051C0" w:rsidRDefault="005B1D31" w:rsidP="005B1D31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 xml:space="preserve">When the data frequency is above 800 MT/s, then the LUN may consume 180 mA. When the data frequency is above 400MT/s and below or equal to 800 MT/s, then the LUN may consume 135 mA. When the data frequency is above 200 MT/s and below or equal to 400 MT/s, then the LUN may consume 100 mA. When the data frequency is </w:t>
                                  </w: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>below or equal to 200 MT/s, then the LUN may consume 50 mA.</w:t>
                                  </w:r>
                                </w:p>
                                <w:p w14:paraId="28922391" w14:textId="77777777" w:rsidR="004051C0" w:rsidRPr="004051C0" w:rsidRDefault="005B1D31" w:rsidP="004051C0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4051C0">
                                    <w:rPr>
                                      <w:sz w:val="16"/>
                                      <w:szCs w:val="18"/>
                                    </w:rPr>
                                    <w:t xml:space="preserve">IPP Idle current is IPP current measured when Vpp is supplied and Vpp is not enabled via Set Feature. IPP Active </w:t>
                                  </w:r>
                                  <w:r w:rsidRPr="004051C0">
                                    <w:rPr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current is IPP current measured when Vpp is supplied and Vpp is enabled via Set Feature.</w:t>
                                  </w:r>
                                </w:p>
                                <w:p w14:paraId="4D9A6AAD" w14:textId="265E80A3" w:rsidR="004051C0" w:rsidRPr="004051C0" w:rsidRDefault="004051C0" w:rsidP="004051C0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Arial" w:hAnsi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 xml:space="preserve">When the data frequency is above </w:t>
                                  </w:r>
                                  <w:r w:rsidR="00FE50E0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2400</w:t>
                                  </w:r>
                                  <w:r w:rsidR="0090592F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="00FE50E0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MT/s</w:t>
                                  </w:r>
                                  <w:r w:rsidR="0090592F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, then the LUN may consume 200</w:t>
                                  </w:r>
                                  <w:r w:rsidR="00C84987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="0090592F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 xml:space="preserve">mA. When the data frequency is above </w:t>
                                  </w:r>
                                  <w:r w:rsidR="00FE50E0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1600</w:t>
                                  </w:r>
                                  <w:r w:rsidR="004032AC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="00FE50E0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MT/s, then the LUN may consume 150</w:t>
                                  </w:r>
                                  <w:r w:rsidR="00C84987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="00FE50E0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mA</w:t>
                                  </w:r>
                                  <w:r w:rsidR="004032AC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. When the data frequency is below or equal to 1600 MT/s</w:t>
                                  </w:r>
                                  <w:r w:rsidR="00C84987" w:rsidRPr="00C84987">
                                    <w:rPr>
                                      <w:color w:val="00B0F0"/>
                                      <w:sz w:val="16"/>
                                      <w:szCs w:val="18"/>
                                    </w:rPr>
                                    <w:t>, then the LUN may consume 100 mA.</w:t>
                                  </w:r>
                                </w:p>
                              </w:tc>
                            </w:tr>
                          </w:tbl>
                          <w:p w14:paraId="6AEA4529" w14:textId="77777777" w:rsidR="005B1D31" w:rsidRDefault="005B1D31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FAFF8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">
                <v:textbox>
                  <w:txbxContent>
                    <w:p w14:paraId="4CA83C04" w14:textId="77777777" w:rsidR="000E7AAD" w:rsidRPr="004051C0" w:rsidRDefault="000E7AA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</w:p>
                    <w:p w14:paraId="0448D046" w14:textId="5864171A" w:rsidR="00E71B02" w:rsidRPr="004051C0" w:rsidRDefault="00E34E1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  <w:r w:rsidRPr="004051C0">
                        <w:rPr>
                          <w:sz w:val="18"/>
                          <w:szCs w:val="18"/>
                          <w:lang w:eastAsia="zh-TW"/>
                        </w:rPr>
                        <w:t>I</w:t>
                      </w:r>
                      <w:r w:rsidRPr="004051C0">
                        <w:rPr>
                          <w:lang w:eastAsia="zh-TW"/>
                        </w:rPr>
                        <w:t xml:space="preserve">n Table </w:t>
                      </w:r>
                      <w:r w:rsidR="00EA3214" w:rsidRPr="004051C0">
                        <w:rPr>
                          <w:lang w:eastAsia="zh-TW"/>
                        </w:rPr>
                        <w:t>2</w:t>
                      </w:r>
                      <w:r w:rsidRPr="004051C0">
                        <w:rPr>
                          <w:lang w:eastAsia="zh-TW"/>
                        </w:rPr>
                        <w:t>-</w:t>
                      </w:r>
                      <w:r w:rsidR="00EA3214" w:rsidRPr="004051C0">
                        <w:rPr>
                          <w:lang w:eastAsia="zh-TW"/>
                        </w:rPr>
                        <w:t>10</w:t>
                      </w:r>
                      <w:r w:rsidR="000E7AAD" w:rsidRPr="004051C0">
                        <w:rPr>
                          <w:lang w:eastAsia="zh-TW"/>
                        </w:rPr>
                        <w:t>,</w:t>
                      </w:r>
                      <w:r w:rsidRPr="004051C0">
                        <w:rPr>
                          <w:lang w:eastAsia="zh-TW"/>
                        </w:rPr>
                        <w:t xml:space="preserve">  </w:t>
                      </w:r>
                      <w:r w:rsidR="000E7AAD" w:rsidRPr="004051C0">
                        <w:rPr>
                          <w:lang w:eastAsia="zh-TW"/>
                        </w:rPr>
                        <w:t>m</w:t>
                      </w:r>
                      <w:r w:rsidRPr="004051C0">
                        <w:rPr>
                          <w:lang w:eastAsia="zh-TW"/>
                        </w:rPr>
                        <w:t xml:space="preserve">odify </w:t>
                      </w:r>
                      <w:r w:rsidR="00EA3214" w:rsidRPr="004051C0">
                        <w:rPr>
                          <w:lang w:eastAsia="zh-TW"/>
                        </w:rPr>
                        <w:t>ICC1 and ICC2 Max Spec values as shown below</w:t>
                      </w:r>
                    </w:p>
                    <w:p w14:paraId="5B9B79B1" w14:textId="3F278A1D" w:rsidR="000E7AAD" w:rsidRPr="004051C0" w:rsidRDefault="000E7AA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</w:p>
                    <w:tbl>
                      <w:tblPr>
                        <w:tblStyle w:val="TableGrid"/>
                        <w:tblW w:w="9645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97"/>
                        <w:gridCol w:w="1350"/>
                        <w:gridCol w:w="1979"/>
                        <w:gridCol w:w="900"/>
                        <w:gridCol w:w="990"/>
                        <w:gridCol w:w="1619"/>
                        <w:gridCol w:w="810"/>
                      </w:tblGrid>
                      <w:tr w:rsidR="005B1D31" w:rsidRPr="004051C0" w14:paraId="30725163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182E331A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F6B34D4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0ED66E54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Test Conditions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535340AA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BE4A3C8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Typ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4D6C0A52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44D4BD63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51C0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Units</w:t>
                            </w:r>
                          </w:p>
                        </w:tc>
                      </w:tr>
                      <w:tr w:rsidR="005B1D31" w:rsidRPr="004051C0" w14:paraId="6E73F0EB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A91550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Array read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DA36970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ICC1</w:t>
                            </w:r>
                          </w:p>
                        </w:tc>
                        <w:tc>
                          <w:tcPr>
                            <w:tcW w:w="198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10E38D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  <w:t xml:space="preserve">Refer to </w:t>
                            </w:r>
                          </w:p>
                          <w:p w14:paraId="6FF6676B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  <w:t xml:space="preserve">Appendix 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instrText xml:space="preserve"> REF _Ref224444558 \r \h  \* MERGEFORMAT </w:instrTex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EA73D9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6B2EF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F5791E" w14:textId="0E06A6B1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100</w:t>
                            </w:r>
                            <w:r w:rsidR="00E569FB"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/</w:t>
                            </w:r>
                            <w:r w:rsidR="00E569FB" w:rsidRPr="004051C0">
                              <w:rPr>
                                <w:color w:val="00B0F0"/>
                                <w:sz w:val="16"/>
                                <w:szCs w:val="18"/>
                              </w:rPr>
                              <w:t>150</w:t>
                            </w:r>
                            <w:r w:rsidR="00884A87" w:rsidRPr="004051C0">
                              <w:rPr>
                                <w:color w:val="00B0F0"/>
                                <w:sz w:val="16"/>
                                <w:szCs w:val="18"/>
                              </w:rPr>
                              <w:t>/200</w:t>
                            </w:r>
                            <w:r w:rsidR="00884A87" w:rsidRPr="004051C0">
                              <w:rPr>
                                <w:color w:val="00B0F0"/>
                                <w:szCs w:val="22"/>
                                <w:vertAlign w:val="superscript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346783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2ADF2DBE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EE4986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Array program current 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87981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ICC2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E247F3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EF2BD1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70BD94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25A9A2" w14:textId="30358C80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100</w:t>
                            </w:r>
                            <w:r w:rsidR="00E569FB"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/</w:t>
                            </w:r>
                            <w:r w:rsidR="00E569FB" w:rsidRPr="004051C0">
                              <w:rPr>
                                <w:color w:val="00B0F0"/>
                                <w:sz w:val="16"/>
                                <w:szCs w:val="18"/>
                              </w:rPr>
                              <w:t>150</w:t>
                            </w:r>
                            <w:r w:rsidR="00884A87" w:rsidRPr="004051C0">
                              <w:rPr>
                                <w:color w:val="00B0F0"/>
                                <w:sz w:val="16"/>
                                <w:szCs w:val="18"/>
                              </w:rPr>
                              <w:t>/200</w:t>
                            </w:r>
                            <w:r w:rsidR="00884A87" w:rsidRPr="004051C0">
                              <w:rPr>
                                <w:color w:val="00B0F0"/>
                                <w:szCs w:val="22"/>
                                <w:vertAlign w:val="superscript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E9A801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671C85D6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EEAA3C5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Array erase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999CED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ICC3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25FA34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FC6904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F55AD45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E522B5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71502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501FA81A" w14:textId="77777777" w:rsidTr="005B1D31">
                        <w:tc>
                          <w:tcPr>
                            <w:tcW w:w="19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47603F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I/O burst read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44343D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ICC4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26"/>
                                <w:vertAlign w:val="subscript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9502D1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99F308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0D2AFC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36DE69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50/100/135/180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FFF4C52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57B94429" w14:textId="77777777" w:rsidTr="005B1D31">
                        <w:tc>
                          <w:tcPr>
                            <w:tcW w:w="96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80BDC4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FCFD9F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ICCQ4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26"/>
                                <w:vertAlign w:val="subscript"/>
                              </w:rPr>
                              <w:t>R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9A6214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B15E4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7A886F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D0DE78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50/100/135/180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F37AC2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1A9534E9" w14:textId="77777777" w:rsidTr="005B1D31">
                        <w:tc>
                          <w:tcPr>
                            <w:tcW w:w="19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78B102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I/O burst write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2B8AF2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ICC4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18"/>
                                <w:vertAlign w:val="subscript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7E2B12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47447A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1AEEBD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458A2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50/100/135/180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9D1A435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1142726B" w14:textId="77777777" w:rsidTr="005B1D31">
                        <w:tc>
                          <w:tcPr>
                            <w:tcW w:w="96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1B9633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5E0E4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ICCQ4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18"/>
                                <w:vertAlign w:val="subscript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5674E9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CFF48D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E579E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823AA0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50/100/135/180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1016AA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2363A680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2C33AF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Bus idle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C79EFB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ICC5</w:t>
                            </w:r>
                          </w:p>
                        </w:tc>
                        <w:tc>
                          <w:tcPr>
                            <w:tcW w:w="198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2AFE4A" w14:textId="77777777" w:rsidR="005B1D31" w:rsidRPr="004051C0" w:rsidRDefault="005B1D31" w:rsidP="005B1D31">
                            <w:p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6A476F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432C30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03167C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82863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5B99E4AF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F75105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Standby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EC0275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ISB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2733F1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  <w:t>CE_n=VccQ-0.2V, WP_n=0V/VccQ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00A50E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C8D15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13ECD8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71E638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</w:rPr>
                              <w:t>µ</w:t>
                            </w: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A</w:t>
                            </w:r>
                          </w:p>
                        </w:tc>
                      </w:tr>
                      <w:tr w:rsidR="005B1D31" w:rsidRPr="004051C0" w14:paraId="7542E0D3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E6EE9B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Staggered </w:t>
                            </w:r>
                          </w:p>
                          <w:p w14:paraId="6B5C92C3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power-up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77369A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IST</w:t>
                            </w:r>
                            <w:r w:rsidRPr="004051C0">
                              <w:rPr>
                                <w:color w:val="000000" w:themeColor="text1"/>
                                <w:sz w:val="26"/>
                                <w:szCs w:val="18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76A43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  <w:t>CE_n=VccQ-0.2V</w:t>
                            </w:r>
                          </w:p>
                          <w:p w14:paraId="5B868588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  <w:t xml:space="preserve">tRise = 1 ms </w:t>
                            </w:r>
                          </w:p>
                          <w:p w14:paraId="52BD8B0C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  <w:t xml:space="preserve">cLine = 0.1 </w:t>
                            </w:r>
                            <w:r w:rsidRPr="004051C0"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  <w:t>µ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8C20A1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CC8F1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9A2D96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D3B13B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2885B80F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B7E7EE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Vpp Idle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4950E2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IPP</w:t>
                            </w:r>
                            <w:r w:rsidRPr="004051C0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I</w:t>
                            </w:r>
                            <w:r w:rsidRPr="004051C0">
                              <w:rPr>
                                <w:sz w:val="26"/>
                                <w:szCs w:val="18"/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B0A32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  <w:lang w:val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D6FD9BA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005DC9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1A97C1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3C6F4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sz w:val="16"/>
                                <w:szCs w:val="18"/>
                              </w:rPr>
                              <w:t>uA</w:t>
                            </w:r>
                          </w:p>
                        </w:tc>
                      </w:tr>
                      <w:tr w:rsidR="005B1D31" w:rsidRPr="004051C0" w14:paraId="44D38CD2" w14:textId="77777777" w:rsidTr="005B1D31">
                        <w:tc>
                          <w:tcPr>
                            <w:tcW w:w="1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F2D2F2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rFonts w:ascii="Arial" w:hAnsi="Arial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Vpp Active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9349EE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IPP</w:t>
                            </w:r>
                            <w:r w:rsidRPr="004051C0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  <w:r w:rsidRPr="004051C0">
                              <w:rPr>
                                <w:sz w:val="26"/>
                                <w:szCs w:val="18"/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881C41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  <w:lang w:val="fr-FR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  <w:lang w:val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B0DFED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8B59BE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FEB547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7D23CE" w14:textId="77777777" w:rsidR="005B1D31" w:rsidRPr="004051C0" w:rsidRDefault="005B1D31" w:rsidP="005B1D3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rFonts w:ascii="Helvetica" w:hAnsi="Helvetica"/>
                                <w:sz w:val="16"/>
                                <w:szCs w:val="18"/>
                              </w:rPr>
                              <w:t>mA</w:t>
                            </w:r>
                          </w:p>
                        </w:tc>
                      </w:tr>
                      <w:tr w:rsidR="005B1D31" w:rsidRPr="004051C0" w14:paraId="37FB41A5" w14:textId="77777777" w:rsidTr="005B1D31">
                        <w:tc>
                          <w:tcPr>
                            <w:tcW w:w="9648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2CE3F37" w14:textId="77777777" w:rsidR="005B1D31" w:rsidRPr="004051C0" w:rsidRDefault="005B1D31" w:rsidP="005B1D3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NOTE:</w:t>
                            </w:r>
                          </w:p>
                          <w:p w14:paraId="3D5BDC2D" w14:textId="77777777" w:rsidR="005B1D31" w:rsidRPr="004051C0" w:rsidRDefault="005B1D31" w:rsidP="005B1D31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Refer to Appendix 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instrText xml:space="preserve"> REF _Ref216104931 \r \h  \* MERGEFORMAT </w:instrTex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for an exception to the IST current requirement.</w:t>
                            </w:r>
                          </w:p>
                          <w:p w14:paraId="081A70DC" w14:textId="77777777" w:rsidR="005B1D31" w:rsidRPr="004051C0" w:rsidRDefault="005B1D31" w:rsidP="005B1D31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ICC1, ICC2, and ICC3 as listed in this table are active current values. For details on how to calculate the active current from the measured values, refer to Appendix 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instrText xml:space="preserve"> REF _Ref225679433 \r \h  \* MERGEFORMAT </w:instrTex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.</w:t>
                            </w:r>
                          </w:p>
                          <w:p w14:paraId="79686F7A" w14:textId="77777777" w:rsidR="005B1D31" w:rsidRPr="004051C0" w:rsidRDefault="005B1D31" w:rsidP="005B1D31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During cache operations, increased ICC current is allowed while data is being transferred on the bus and an array operation is ongoing. For a cached read this value is ICC1 + ICC4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26"/>
                                <w:vertAlign w:val="subscript"/>
                              </w:rPr>
                              <w:t>R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; for a cached write this value is ICC2(active) + ICC4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26"/>
                                <w:vertAlign w:val="subscript"/>
                              </w:rPr>
                              <w:t>W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.</w:t>
                            </w:r>
                          </w:p>
                          <w:p w14:paraId="36898711" w14:textId="77777777" w:rsidR="005B1D31" w:rsidRPr="004051C0" w:rsidRDefault="005B1D31" w:rsidP="005B1D31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For ICCQ4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26"/>
                                <w:vertAlign w:val="subscript"/>
                              </w:rPr>
                              <w:t>R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the test conditions in Appendix 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instrText xml:space="preserve"> REF _Ref225679433 \r \h  \* MERGEFORMAT </w:instrTex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  <w:r w:rsidRPr="004051C0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specify IOUT = 0 mA. When </w:t>
                            </w:r>
                            <w:r w:rsidRPr="004051C0">
                              <w:rPr>
                                <w:sz w:val="16"/>
                                <w:szCs w:val="18"/>
                              </w:rPr>
                              <w:t>Iout is not equal to 0 mA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, additional VccQ switching current will be drawn that is highly dependent on system configuration. IccQ </w:t>
                            </w:r>
                            <w:r w:rsidRPr="004051C0">
                              <w:rPr>
                                <w:sz w:val="16"/>
                                <w:szCs w:val="18"/>
                              </w:rPr>
                              <w:t>due to loading without IOUT = 0 mA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may be calculated for each output pin assuming 50% data switching as (IccQ = 0.5 * C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vertAlign w:val="subscript"/>
                              </w:rPr>
                              <w:t>L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* VccQ * frequency), where C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  <w:vertAlign w:val="subscript"/>
                              </w:rPr>
                              <w:t>L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 is the capacitive load.  </w:t>
                            </w:r>
                          </w:p>
                          <w:p w14:paraId="550F78CE" w14:textId="77777777" w:rsidR="005B1D31" w:rsidRPr="004051C0" w:rsidRDefault="005B1D31" w:rsidP="005B1D31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 xml:space="preserve">When the data frequency is above 800 MT/s, then the LUN may consume 180 mA. When the data frequency is above 400MT/s and below or equal to 800 MT/s, then the LUN may consume 135 mA. When the data frequency is above 200 MT/s and below or equal to 400 MT/s, then the LUN may consume 100 mA. When the data frequency is </w:t>
                            </w:r>
                            <w:r w:rsidRPr="004051C0">
                              <w:rPr>
                                <w:sz w:val="16"/>
                                <w:szCs w:val="18"/>
                              </w:rPr>
                              <w:t>below or equal to 200 MT/s, then the LUN may consume 50 mA.</w:t>
                            </w:r>
                          </w:p>
                          <w:p w14:paraId="28922391" w14:textId="77777777" w:rsidR="004051C0" w:rsidRPr="004051C0" w:rsidRDefault="005B1D31" w:rsidP="004051C0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4051C0">
                              <w:rPr>
                                <w:sz w:val="16"/>
                                <w:szCs w:val="18"/>
                              </w:rPr>
                              <w:t xml:space="preserve">IPP Idle current is IPP current measured when Vpp is supplied and Vpp is not enabled via Set Feature. IPP Active </w:t>
                            </w:r>
                            <w:r w:rsidRPr="004051C0">
                              <w:rPr>
                                <w:color w:val="000000" w:themeColor="text1"/>
                                <w:sz w:val="16"/>
                                <w:szCs w:val="18"/>
                              </w:rPr>
                              <w:t>current is IPP current measured when Vpp is supplied and Vpp is enabled via Set Feature.</w:t>
                            </w:r>
                          </w:p>
                          <w:p w14:paraId="4D9A6AAD" w14:textId="265E80A3" w:rsidR="004051C0" w:rsidRPr="004051C0" w:rsidRDefault="004051C0" w:rsidP="004051C0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 xml:space="preserve">When the data frequency is above </w:t>
                            </w:r>
                            <w:r w:rsidR="00FE50E0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2400</w:t>
                            </w:r>
                            <w:r w:rsidR="0090592F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FE50E0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MT/s</w:t>
                            </w:r>
                            <w:r w:rsidR="0090592F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, then the LUN may consume 200</w:t>
                            </w:r>
                            <w:r w:rsidR="00C84987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90592F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 xml:space="preserve">mA. When the data frequency is above </w:t>
                            </w:r>
                            <w:r w:rsidR="00FE50E0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1600</w:t>
                            </w:r>
                            <w:r w:rsidR="004032AC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FE50E0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MT/s, then the LUN may consume 150</w:t>
                            </w:r>
                            <w:r w:rsidR="00C84987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FE50E0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mA</w:t>
                            </w:r>
                            <w:r w:rsidR="004032AC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. When the data frequency is below or equal to 1600 MT/s</w:t>
                            </w:r>
                            <w:r w:rsidR="00C84987" w:rsidRPr="00C84987">
                              <w:rPr>
                                <w:color w:val="00B0F0"/>
                                <w:sz w:val="16"/>
                                <w:szCs w:val="18"/>
                              </w:rPr>
                              <w:t>, then the LUN may consume 100 mA.</w:t>
                            </w:r>
                          </w:p>
                        </w:tc>
                      </w:tr>
                    </w:tbl>
                    <w:p w14:paraId="6AEA4529" w14:textId="77777777" w:rsidR="005B1D31" w:rsidRDefault="005B1D31" w:rsidP="00644184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04759F30" w:rsidR="00E15673" w:rsidRDefault="00E15673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269B3F32" w14:textId="2CD437A2" w:rsidR="00E15673" w:rsidRDefault="00E15673" w:rsidP="000B6082">
      <w:pPr>
        <w:outlineLvl w:val="0"/>
        <w:rPr>
          <w:rFonts w:ascii="Arial" w:hAnsi="Arial"/>
        </w:rPr>
      </w:pPr>
    </w:p>
    <w:p w14:paraId="4C7499AB" w14:textId="2F304F1C" w:rsidR="000C590D" w:rsidRPr="00DB5650" w:rsidRDefault="000C590D" w:rsidP="000B6082">
      <w:pPr>
        <w:outlineLvl w:val="0"/>
        <w:sectPr w:rsidR="000C590D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77777777" w:rsidR="00C91302" w:rsidRPr="00CA07ED" w:rsidRDefault="00574A2B" w:rsidP="00C91302">
      <w:pPr>
        <w:rPr>
          <w:noProof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8B96927" wp14:editId="6AADC9C5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13335" t="9525" r="5715" b="6985"/>
                <wp:wrapSquare wrapText="bothSides"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96927" id="Text Box 1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6d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F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jZr6d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A3B04" w14:textId="77777777" w:rsidR="00BD18FA" w:rsidRDefault="00BD18FA" w:rsidP="00B42E51">
      <w:r>
        <w:separator/>
      </w:r>
    </w:p>
  </w:endnote>
  <w:endnote w:type="continuationSeparator" w:id="0">
    <w:p w14:paraId="112DD1D8" w14:textId="77777777" w:rsidR="00BD18FA" w:rsidRDefault="00BD18FA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FFE" w14:textId="77777777" w:rsidR="00E25A67" w:rsidRDefault="00E25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A1DC" w14:textId="3CA1E16F" w:rsidR="00E25A67" w:rsidRDefault="00E25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7F90" w14:textId="77777777" w:rsidR="00E25A67" w:rsidRDefault="00E25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9CE5" w14:textId="77777777" w:rsidR="00BD18FA" w:rsidRDefault="00BD18FA" w:rsidP="00B42E51">
      <w:r>
        <w:separator/>
      </w:r>
    </w:p>
  </w:footnote>
  <w:footnote w:type="continuationSeparator" w:id="0">
    <w:p w14:paraId="655204BC" w14:textId="77777777" w:rsidR="00BD18FA" w:rsidRDefault="00BD18FA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9257" w14:textId="77777777" w:rsidR="00E25A67" w:rsidRDefault="00E25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D5F70" w14:textId="31DB142D" w:rsidR="00E25A67" w:rsidRDefault="00E25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E51C" w14:textId="77777777" w:rsidR="00E25A67" w:rsidRDefault="00E25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1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2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 w16cid:durableId="2140343008">
    <w:abstractNumId w:val="22"/>
  </w:num>
  <w:num w:numId="2" w16cid:durableId="585726313">
    <w:abstractNumId w:val="2"/>
  </w:num>
  <w:num w:numId="3" w16cid:durableId="1213274343">
    <w:abstractNumId w:val="1"/>
  </w:num>
  <w:num w:numId="4" w16cid:durableId="135530915">
    <w:abstractNumId w:val="29"/>
  </w:num>
  <w:num w:numId="5" w16cid:durableId="1911844094">
    <w:abstractNumId w:val="24"/>
  </w:num>
  <w:num w:numId="6" w16cid:durableId="1819148363">
    <w:abstractNumId w:val="21"/>
  </w:num>
  <w:num w:numId="7" w16cid:durableId="970748119">
    <w:abstractNumId w:val="10"/>
  </w:num>
  <w:num w:numId="8" w16cid:durableId="1463843997">
    <w:abstractNumId w:val="25"/>
  </w:num>
  <w:num w:numId="9" w16cid:durableId="489442034">
    <w:abstractNumId w:val="43"/>
  </w:num>
  <w:num w:numId="10" w16cid:durableId="1306201028">
    <w:abstractNumId w:val="15"/>
  </w:num>
  <w:num w:numId="11" w16cid:durableId="526258849">
    <w:abstractNumId w:val="32"/>
  </w:num>
  <w:num w:numId="12" w16cid:durableId="1158032362">
    <w:abstractNumId w:val="0"/>
  </w:num>
  <w:num w:numId="13" w16cid:durableId="1924412992">
    <w:abstractNumId w:val="17"/>
  </w:num>
  <w:num w:numId="14" w16cid:durableId="606236871">
    <w:abstractNumId w:val="20"/>
  </w:num>
  <w:num w:numId="15" w16cid:durableId="16079277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981184">
    <w:abstractNumId w:val="42"/>
  </w:num>
  <w:num w:numId="17" w16cid:durableId="691951536">
    <w:abstractNumId w:val="35"/>
  </w:num>
  <w:num w:numId="18" w16cid:durableId="1589919159">
    <w:abstractNumId w:val="18"/>
  </w:num>
  <w:num w:numId="19" w16cid:durableId="660736205">
    <w:abstractNumId w:val="40"/>
  </w:num>
  <w:num w:numId="20" w16cid:durableId="1629893635">
    <w:abstractNumId w:val="5"/>
  </w:num>
  <w:num w:numId="21" w16cid:durableId="940842503">
    <w:abstractNumId w:val="13"/>
  </w:num>
  <w:num w:numId="22" w16cid:durableId="359552714">
    <w:abstractNumId w:val="19"/>
  </w:num>
  <w:num w:numId="23" w16cid:durableId="255137420">
    <w:abstractNumId w:val="23"/>
  </w:num>
  <w:num w:numId="24" w16cid:durableId="323432364">
    <w:abstractNumId w:val="16"/>
  </w:num>
  <w:num w:numId="25" w16cid:durableId="1973441660">
    <w:abstractNumId w:val="26"/>
  </w:num>
  <w:num w:numId="26" w16cid:durableId="201599579">
    <w:abstractNumId w:val="8"/>
  </w:num>
  <w:num w:numId="27" w16cid:durableId="319508606">
    <w:abstractNumId w:val="41"/>
  </w:num>
  <w:num w:numId="28" w16cid:durableId="233591876">
    <w:abstractNumId w:val="11"/>
  </w:num>
  <w:num w:numId="29" w16cid:durableId="409621468">
    <w:abstractNumId w:val="9"/>
  </w:num>
  <w:num w:numId="30" w16cid:durableId="1567112219">
    <w:abstractNumId w:val="38"/>
  </w:num>
  <w:num w:numId="31" w16cid:durableId="1314137876">
    <w:abstractNumId w:val="36"/>
  </w:num>
  <w:num w:numId="32" w16cid:durableId="14622647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84415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5142160">
    <w:abstractNumId w:val="6"/>
  </w:num>
  <w:num w:numId="35" w16cid:durableId="700865807">
    <w:abstractNumId w:val="28"/>
  </w:num>
  <w:num w:numId="36" w16cid:durableId="503201372">
    <w:abstractNumId w:val="44"/>
  </w:num>
  <w:num w:numId="37" w16cid:durableId="509414472">
    <w:abstractNumId w:val="30"/>
  </w:num>
  <w:num w:numId="38" w16cid:durableId="1598781741">
    <w:abstractNumId w:val="33"/>
  </w:num>
  <w:num w:numId="39" w16cid:durableId="1387099121">
    <w:abstractNumId w:val="14"/>
  </w:num>
  <w:num w:numId="40" w16cid:durableId="11496665">
    <w:abstractNumId w:val="39"/>
  </w:num>
  <w:num w:numId="41" w16cid:durableId="326446096">
    <w:abstractNumId w:val="34"/>
  </w:num>
  <w:num w:numId="42" w16cid:durableId="1306665097">
    <w:abstractNumId w:val="7"/>
  </w:num>
  <w:num w:numId="43" w16cid:durableId="1600679878">
    <w:abstractNumId w:val="12"/>
  </w:num>
  <w:num w:numId="44" w16cid:durableId="2113621585">
    <w:abstractNumId w:val="37"/>
  </w:num>
  <w:num w:numId="45" w16cid:durableId="947468202">
    <w:abstractNumId w:val="3"/>
  </w:num>
  <w:num w:numId="46" w16cid:durableId="595869857">
    <w:abstractNumId w:val="45"/>
  </w:num>
  <w:num w:numId="47" w16cid:durableId="19467709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56DD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4999"/>
    <w:rsid w:val="00075862"/>
    <w:rsid w:val="000769ED"/>
    <w:rsid w:val="00082922"/>
    <w:rsid w:val="00085B3F"/>
    <w:rsid w:val="00086EC7"/>
    <w:rsid w:val="00087914"/>
    <w:rsid w:val="0009213A"/>
    <w:rsid w:val="0009410C"/>
    <w:rsid w:val="000A0DBA"/>
    <w:rsid w:val="000A3479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6589"/>
    <w:rsid w:val="000C77D7"/>
    <w:rsid w:val="000C7D57"/>
    <w:rsid w:val="000D175C"/>
    <w:rsid w:val="000D40F4"/>
    <w:rsid w:val="000D41C0"/>
    <w:rsid w:val="000D4323"/>
    <w:rsid w:val="000D5854"/>
    <w:rsid w:val="000D62E7"/>
    <w:rsid w:val="000E0DEB"/>
    <w:rsid w:val="000E75FD"/>
    <w:rsid w:val="000E76AA"/>
    <w:rsid w:val="000E7A22"/>
    <w:rsid w:val="000E7AAD"/>
    <w:rsid w:val="000F0112"/>
    <w:rsid w:val="000F09AA"/>
    <w:rsid w:val="000F112C"/>
    <w:rsid w:val="000F400F"/>
    <w:rsid w:val="000F6D84"/>
    <w:rsid w:val="000F7037"/>
    <w:rsid w:val="000F7599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44E97"/>
    <w:rsid w:val="00155BBF"/>
    <w:rsid w:val="00157C06"/>
    <w:rsid w:val="00157D8E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1F7775"/>
    <w:rsid w:val="002001E7"/>
    <w:rsid w:val="0020154E"/>
    <w:rsid w:val="002015E6"/>
    <w:rsid w:val="002017D3"/>
    <w:rsid w:val="00201C3A"/>
    <w:rsid w:val="00204AA7"/>
    <w:rsid w:val="002062B5"/>
    <w:rsid w:val="00206E23"/>
    <w:rsid w:val="00210A4F"/>
    <w:rsid w:val="00215C11"/>
    <w:rsid w:val="00216254"/>
    <w:rsid w:val="002162EB"/>
    <w:rsid w:val="00220DE3"/>
    <w:rsid w:val="0022455A"/>
    <w:rsid w:val="0022481F"/>
    <w:rsid w:val="00230EE1"/>
    <w:rsid w:val="0023466C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1B1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94BFF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B5E77"/>
    <w:rsid w:val="002C472F"/>
    <w:rsid w:val="002C61AE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28A8"/>
    <w:rsid w:val="002F3844"/>
    <w:rsid w:val="002F5425"/>
    <w:rsid w:val="002F6E3A"/>
    <w:rsid w:val="00301B51"/>
    <w:rsid w:val="00302C79"/>
    <w:rsid w:val="0030532A"/>
    <w:rsid w:val="003131A4"/>
    <w:rsid w:val="00313E43"/>
    <w:rsid w:val="003146BD"/>
    <w:rsid w:val="00322356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7D92"/>
    <w:rsid w:val="00364058"/>
    <w:rsid w:val="003708FC"/>
    <w:rsid w:val="00373BC7"/>
    <w:rsid w:val="00376B5F"/>
    <w:rsid w:val="00385EF3"/>
    <w:rsid w:val="0038639F"/>
    <w:rsid w:val="00390F91"/>
    <w:rsid w:val="0039565F"/>
    <w:rsid w:val="003971CD"/>
    <w:rsid w:val="003A2465"/>
    <w:rsid w:val="003A2C2B"/>
    <w:rsid w:val="003A3C4B"/>
    <w:rsid w:val="003A6DA8"/>
    <w:rsid w:val="003A6E4E"/>
    <w:rsid w:val="003B1BAC"/>
    <w:rsid w:val="003B6C9A"/>
    <w:rsid w:val="003C09E8"/>
    <w:rsid w:val="003C403C"/>
    <w:rsid w:val="003C482F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032AC"/>
    <w:rsid w:val="004051C0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61C8C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6EDC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95A"/>
    <w:rsid w:val="004E3BF6"/>
    <w:rsid w:val="004E56E4"/>
    <w:rsid w:val="004E609F"/>
    <w:rsid w:val="004F0043"/>
    <w:rsid w:val="004F050B"/>
    <w:rsid w:val="004F231F"/>
    <w:rsid w:val="004F7481"/>
    <w:rsid w:val="005017CB"/>
    <w:rsid w:val="00502790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4733F"/>
    <w:rsid w:val="00564903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215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1D31"/>
    <w:rsid w:val="005B39A9"/>
    <w:rsid w:val="005B547C"/>
    <w:rsid w:val="005B754D"/>
    <w:rsid w:val="005C25A5"/>
    <w:rsid w:val="005C3428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3957"/>
    <w:rsid w:val="00624B5F"/>
    <w:rsid w:val="00624EA3"/>
    <w:rsid w:val="006307F6"/>
    <w:rsid w:val="0064383D"/>
    <w:rsid w:val="00644184"/>
    <w:rsid w:val="00645A91"/>
    <w:rsid w:val="00650814"/>
    <w:rsid w:val="006540DC"/>
    <w:rsid w:val="006545DF"/>
    <w:rsid w:val="00657264"/>
    <w:rsid w:val="006617BE"/>
    <w:rsid w:val="00663A39"/>
    <w:rsid w:val="0066450B"/>
    <w:rsid w:val="00666523"/>
    <w:rsid w:val="00666B14"/>
    <w:rsid w:val="00671476"/>
    <w:rsid w:val="00680DFC"/>
    <w:rsid w:val="00682763"/>
    <w:rsid w:val="00690D39"/>
    <w:rsid w:val="00692008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23C4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8CB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1286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5B3"/>
    <w:rsid w:val="007F3628"/>
    <w:rsid w:val="007F4B04"/>
    <w:rsid w:val="0080459B"/>
    <w:rsid w:val="00806F1C"/>
    <w:rsid w:val="0080769D"/>
    <w:rsid w:val="00807D6E"/>
    <w:rsid w:val="008105AF"/>
    <w:rsid w:val="00814E32"/>
    <w:rsid w:val="008168B0"/>
    <w:rsid w:val="00823DA3"/>
    <w:rsid w:val="00824BCD"/>
    <w:rsid w:val="0082783A"/>
    <w:rsid w:val="00833199"/>
    <w:rsid w:val="00833510"/>
    <w:rsid w:val="00833D2A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224F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4A87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B6F3B"/>
    <w:rsid w:val="008C0EC6"/>
    <w:rsid w:val="008D0131"/>
    <w:rsid w:val="008D0BD6"/>
    <w:rsid w:val="008D0E88"/>
    <w:rsid w:val="008D654B"/>
    <w:rsid w:val="008E0B8D"/>
    <w:rsid w:val="008F3B96"/>
    <w:rsid w:val="008F6472"/>
    <w:rsid w:val="0090592F"/>
    <w:rsid w:val="009078C7"/>
    <w:rsid w:val="00907B97"/>
    <w:rsid w:val="00911F70"/>
    <w:rsid w:val="00913687"/>
    <w:rsid w:val="00913784"/>
    <w:rsid w:val="00914957"/>
    <w:rsid w:val="00915F96"/>
    <w:rsid w:val="00925FBB"/>
    <w:rsid w:val="009336F5"/>
    <w:rsid w:val="00933E6A"/>
    <w:rsid w:val="00936028"/>
    <w:rsid w:val="009372EB"/>
    <w:rsid w:val="00942E9B"/>
    <w:rsid w:val="009511C0"/>
    <w:rsid w:val="009575F1"/>
    <w:rsid w:val="00957EEB"/>
    <w:rsid w:val="00957F43"/>
    <w:rsid w:val="00961073"/>
    <w:rsid w:val="00963A01"/>
    <w:rsid w:val="00963D82"/>
    <w:rsid w:val="00970597"/>
    <w:rsid w:val="009726BB"/>
    <w:rsid w:val="009740D2"/>
    <w:rsid w:val="00980CD0"/>
    <w:rsid w:val="009824A1"/>
    <w:rsid w:val="00984B89"/>
    <w:rsid w:val="00985529"/>
    <w:rsid w:val="00987781"/>
    <w:rsid w:val="00990AD1"/>
    <w:rsid w:val="00990BDA"/>
    <w:rsid w:val="00993E22"/>
    <w:rsid w:val="00993FA2"/>
    <w:rsid w:val="00995702"/>
    <w:rsid w:val="009A1793"/>
    <w:rsid w:val="009A2045"/>
    <w:rsid w:val="009A2E68"/>
    <w:rsid w:val="009B132A"/>
    <w:rsid w:val="009B423B"/>
    <w:rsid w:val="009B482F"/>
    <w:rsid w:val="009C206A"/>
    <w:rsid w:val="009C212C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C1E3A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5C26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3C82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08BD"/>
    <w:rsid w:val="00B65459"/>
    <w:rsid w:val="00B679C9"/>
    <w:rsid w:val="00B67B61"/>
    <w:rsid w:val="00B71FBD"/>
    <w:rsid w:val="00B725DB"/>
    <w:rsid w:val="00B72977"/>
    <w:rsid w:val="00B73F14"/>
    <w:rsid w:val="00B8331E"/>
    <w:rsid w:val="00B8342D"/>
    <w:rsid w:val="00B83D92"/>
    <w:rsid w:val="00B856C9"/>
    <w:rsid w:val="00B85C14"/>
    <w:rsid w:val="00B878BF"/>
    <w:rsid w:val="00B92EAA"/>
    <w:rsid w:val="00B951DE"/>
    <w:rsid w:val="00B965BB"/>
    <w:rsid w:val="00BA1182"/>
    <w:rsid w:val="00BA3154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18FA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1E03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4987"/>
    <w:rsid w:val="00C87D30"/>
    <w:rsid w:val="00C907BC"/>
    <w:rsid w:val="00C909B1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0C62"/>
    <w:rsid w:val="00CC6297"/>
    <w:rsid w:val="00CD06D3"/>
    <w:rsid w:val="00CD2121"/>
    <w:rsid w:val="00CD2FB6"/>
    <w:rsid w:val="00CD39B2"/>
    <w:rsid w:val="00CD4ABC"/>
    <w:rsid w:val="00CE0519"/>
    <w:rsid w:val="00CE7176"/>
    <w:rsid w:val="00CE7275"/>
    <w:rsid w:val="00CF0D7E"/>
    <w:rsid w:val="00CF2071"/>
    <w:rsid w:val="00CF215A"/>
    <w:rsid w:val="00CF5803"/>
    <w:rsid w:val="00CF62ED"/>
    <w:rsid w:val="00D02C14"/>
    <w:rsid w:val="00D02FBA"/>
    <w:rsid w:val="00D0522E"/>
    <w:rsid w:val="00D12FF5"/>
    <w:rsid w:val="00D13A26"/>
    <w:rsid w:val="00D15AA8"/>
    <w:rsid w:val="00D2098D"/>
    <w:rsid w:val="00D211C7"/>
    <w:rsid w:val="00D24BB5"/>
    <w:rsid w:val="00D253F1"/>
    <w:rsid w:val="00D25B21"/>
    <w:rsid w:val="00D26789"/>
    <w:rsid w:val="00D30806"/>
    <w:rsid w:val="00D33A3E"/>
    <w:rsid w:val="00D36AA3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1C93"/>
    <w:rsid w:val="00D85B99"/>
    <w:rsid w:val="00D86475"/>
    <w:rsid w:val="00D8734C"/>
    <w:rsid w:val="00D939AA"/>
    <w:rsid w:val="00D93A25"/>
    <w:rsid w:val="00D95770"/>
    <w:rsid w:val="00D9655E"/>
    <w:rsid w:val="00D96B57"/>
    <w:rsid w:val="00DA0212"/>
    <w:rsid w:val="00DA19E7"/>
    <w:rsid w:val="00DA2D51"/>
    <w:rsid w:val="00DA316B"/>
    <w:rsid w:val="00DB249F"/>
    <w:rsid w:val="00DB35E6"/>
    <w:rsid w:val="00DB5650"/>
    <w:rsid w:val="00DB5A80"/>
    <w:rsid w:val="00DB6CA4"/>
    <w:rsid w:val="00DC2836"/>
    <w:rsid w:val="00DD04F4"/>
    <w:rsid w:val="00DD165E"/>
    <w:rsid w:val="00DD2F88"/>
    <w:rsid w:val="00DD33A8"/>
    <w:rsid w:val="00DD36A7"/>
    <w:rsid w:val="00DD4B13"/>
    <w:rsid w:val="00DE1696"/>
    <w:rsid w:val="00DE174B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0DD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A67"/>
    <w:rsid w:val="00E272E2"/>
    <w:rsid w:val="00E33487"/>
    <w:rsid w:val="00E34E1D"/>
    <w:rsid w:val="00E40828"/>
    <w:rsid w:val="00E469EF"/>
    <w:rsid w:val="00E475A4"/>
    <w:rsid w:val="00E518F0"/>
    <w:rsid w:val="00E52C0D"/>
    <w:rsid w:val="00E52C2E"/>
    <w:rsid w:val="00E53B69"/>
    <w:rsid w:val="00E56081"/>
    <w:rsid w:val="00E569FB"/>
    <w:rsid w:val="00E60B28"/>
    <w:rsid w:val="00E62F23"/>
    <w:rsid w:val="00E62FFF"/>
    <w:rsid w:val="00E71B02"/>
    <w:rsid w:val="00E775A4"/>
    <w:rsid w:val="00E80786"/>
    <w:rsid w:val="00E828F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214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0593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486E"/>
    <w:rsid w:val="00F55CA8"/>
    <w:rsid w:val="00F56FF6"/>
    <w:rsid w:val="00F57BA2"/>
    <w:rsid w:val="00F61BB2"/>
    <w:rsid w:val="00F6763D"/>
    <w:rsid w:val="00F72763"/>
    <w:rsid w:val="00F73FAD"/>
    <w:rsid w:val="00F751F9"/>
    <w:rsid w:val="00F756C5"/>
    <w:rsid w:val="00F805D8"/>
    <w:rsid w:val="00F806EC"/>
    <w:rsid w:val="00F80A84"/>
    <w:rsid w:val="00F85EE1"/>
    <w:rsid w:val="00F860ED"/>
    <w:rsid w:val="00F90CC5"/>
    <w:rsid w:val="00F922FF"/>
    <w:rsid w:val="00F93A2A"/>
    <w:rsid w:val="00F93BB7"/>
    <w:rsid w:val="00FA0065"/>
    <w:rsid w:val="00FA0B29"/>
    <w:rsid w:val="00FA10DE"/>
    <w:rsid w:val="00FA205F"/>
    <w:rsid w:val="00FA3DAD"/>
    <w:rsid w:val="00FA44D8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5253"/>
    <w:rsid w:val="00FC6899"/>
    <w:rsid w:val="00FD27E3"/>
    <w:rsid w:val="00FD54B9"/>
    <w:rsid w:val="00FD62C6"/>
    <w:rsid w:val="00FD6C79"/>
    <w:rsid w:val="00FD6D63"/>
    <w:rsid w:val="00FE4C07"/>
    <w:rsid w:val="00FE50E0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D6B71B6-C66D-466B-A259-AE294E53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AAD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 w:themeColor="background1"/>
      <w:sz w:val="9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creator>Amber Huffman;Terry Grunzke</dc:creator>
  <cp:lastModifiedBy>Rey De Luna</cp:lastModifiedBy>
  <cp:revision>4</cp:revision>
  <cp:lastPrinted>2016-04-05T15:12:00Z</cp:lastPrinted>
  <dcterms:created xsi:type="dcterms:W3CDTF">2023-06-13T22:31:00Z</dcterms:created>
  <dcterms:modified xsi:type="dcterms:W3CDTF">2023-10-17T19:39:00Z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2021-05-26T01:01:48Z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055734ec-d41d-4f1c-890b-3a7ee118e246</vt:lpwstr>
  </property>
  <property fmtid="{D5CDD505-2E9C-101B-9397-08002B2CF9AE}" pid="11" name="MSIP_Label_6fdea275-d6f3-438f-b8d8-013cab2023d3_ContentBits">
    <vt:lpwstr>0</vt:lpwstr>
  </property>
</Properties>
</file>